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99" w:rsidRPr="003D122C" w:rsidRDefault="001D5C99">
      <w:pPr>
        <w:rPr>
          <w:color w:val="C00000"/>
          <w:sz w:val="32"/>
          <w:szCs w:val="32"/>
        </w:rPr>
      </w:pPr>
      <w:r w:rsidRPr="003D122C">
        <w:rPr>
          <w:color w:val="C00000"/>
          <w:sz w:val="32"/>
          <w:szCs w:val="32"/>
        </w:rPr>
        <w:t>[Facility Logo]</w:t>
      </w:r>
    </w:p>
    <w:p w:rsidR="00A0010F" w:rsidRDefault="00A0010F" w:rsidP="00605701">
      <w:pPr>
        <w:spacing w:after="0" w:line="240" w:lineRule="auto"/>
        <w:rPr>
          <w:b/>
        </w:rPr>
      </w:pPr>
    </w:p>
    <w:p w:rsidR="00605701" w:rsidRDefault="00605701" w:rsidP="00605701">
      <w:pPr>
        <w:spacing w:after="0" w:line="240" w:lineRule="auto"/>
      </w:pPr>
      <w:r>
        <w:rPr>
          <w:b/>
        </w:rPr>
        <w:t>FROM:</w:t>
      </w:r>
      <w:r>
        <w:tab/>
      </w:r>
      <w:r w:rsidRPr="003D122C">
        <w:rPr>
          <w:color w:val="C00000"/>
        </w:rPr>
        <w:t xml:space="preserve">[Executive Director, </w:t>
      </w:r>
      <w:r w:rsidR="00486628" w:rsidRPr="003D122C">
        <w:rPr>
          <w:color w:val="C00000"/>
        </w:rPr>
        <w:t xml:space="preserve">Medical Director, Director of Nursing, </w:t>
      </w:r>
      <w:r w:rsidRPr="003D122C">
        <w:rPr>
          <w:color w:val="C00000"/>
        </w:rPr>
        <w:t>etc.]</w:t>
      </w:r>
    </w:p>
    <w:p w:rsidR="00605701" w:rsidRDefault="00605701" w:rsidP="00605701">
      <w:pPr>
        <w:spacing w:after="0" w:line="240" w:lineRule="auto"/>
      </w:pPr>
    </w:p>
    <w:p w:rsidR="00605701" w:rsidRPr="00605701" w:rsidRDefault="00605701" w:rsidP="00605701">
      <w:pPr>
        <w:spacing w:after="0" w:line="240" w:lineRule="auto"/>
      </w:pPr>
      <w:r>
        <w:rPr>
          <w:b/>
        </w:rPr>
        <w:t>DATE:</w:t>
      </w:r>
      <w:r>
        <w:rPr>
          <w:b/>
        </w:rPr>
        <w:tab/>
      </w:r>
      <w:r w:rsidRPr="00E66FC8">
        <w:rPr>
          <w:color w:val="C00000"/>
        </w:rPr>
        <w:t>[Date]</w:t>
      </w:r>
    </w:p>
    <w:p w:rsidR="00605701" w:rsidRDefault="00605701" w:rsidP="00605701">
      <w:pPr>
        <w:spacing w:after="0" w:line="240" w:lineRule="auto"/>
      </w:pPr>
    </w:p>
    <w:p w:rsidR="00605701" w:rsidRDefault="00605701" w:rsidP="00605701">
      <w:pPr>
        <w:spacing w:after="0" w:line="240" w:lineRule="auto"/>
      </w:pPr>
      <w:r>
        <w:rPr>
          <w:b/>
        </w:rPr>
        <w:t>RE:</w:t>
      </w:r>
      <w:r>
        <w:rPr>
          <w:b/>
        </w:rPr>
        <w:tab/>
      </w:r>
      <w:r>
        <w:t>Antimicrobial Stewardship Program</w:t>
      </w:r>
    </w:p>
    <w:p w:rsidR="00605701" w:rsidRDefault="00605701" w:rsidP="00A0010F">
      <w:pPr>
        <w:pBdr>
          <w:bottom w:val="single" w:sz="4" w:space="1" w:color="auto"/>
        </w:pBdr>
        <w:spacing w:after="0" w:line="240" w:lineRule="auto"/>
      </w:pPr>
    </w:p>
    <w:p w:rsidR="00A0010F" w:rsidRDefault="00A0010F" w:rsidP="00605701">
      <w:pPr>
        <w:spacing w:after="0" w:line="240" w:lineRule="auto"/>
      </w:pPr>
    </w:p>
    <w:p w:rsidR="001D5C99" w:rsidRDefault="00605701" w:rsidP="001D5C99">
      <w:pPr>
        <w:spacing w:after="120" w:line="276" w:lineRule="auto"/>
      </w:pPr>
      <w:r>
        <w:t xml:space="preserve">Antibiotics are </w:t>
      </w:r>
      <w:r w:rsidR="00A0010F">
        <w:t>among the most commonly prescribed medications within long-term care facilities.</w:t>
      </w:r>
      <w:r w:rsidR="0047281C">
        <w:t xml:space="preserve">  However, </w:t>
      </w:r>
      <w:r w:rsidR="00997DA2">
        <w:t>misuse of antibiotics can lead to u</w:t>
      </w:r>
      <w:r w:rsidR="0047281C">
        <w:t xml:space="preserve">ndesirable </w:t>
      </w:r>
      <w:r w:rsidR="00A0010F">
        <w:t xml:space="preserve">outcomes </w:t>
      </w:r>
      <w:r w:rsidR="00997DA2">
        <w:t>including e</w:t>
      </w:r>
      <w:r w:rsidR="0047281C">
        <w:t xml:space="preserve">mergence of multidrug resistant pathogens, development of </w:t>
      </w:r>
      <w:r w:rsidR="0047281C">
        <w:rPr>
          <w:i/>
        </w:rPr>
        <w:t xml:space="preserve">Clostridium difficile </w:t>
      </w:r>
      <w:r w:rsidR="0047281C">
        <w:t>infections, adverse drug reactions</w:t>
      </w:r>
      <w:r w:rsidR="00575586">
        <w:t xml:space="preserve">, increased mortality, and </w:t>
      </w:r>
      <w:r w:rsidR="00852D94">
        <w:t>higher</w:t>
      </w:r>
      <w:r w:rsidR="00575586">
        <w:t xml:space="preserve"> costs</w:t>
      </w:r>
      <w:r w:rsidR="0047281C">
        <w:t>.</w:t>
      </w:r>
    </w:p>
    <w:p w:rsidR="001D5C99" w:rsidRDefault="001D5C99" w:rsidP="001D5C99">
      <w:pPr>
        <w:spacing w:after="120" w:line="276" w:lineRule="auto"/>
      </w:pPr>
    </w:p>
    <w:p w:rsidR="00486628" w:rsidRDefault="001D5C99" w:rsidP="001D5C99">
      <w:pPr>
        <w:spacing w:after="120" w:line="276" w:lineRule="auto"/>
      </w:pPr>
      <w:r>
        <w:t xml:space="preserve">As part of the continuing commitment to </w:t>
      </w:r>
      <w:r w:rsidR="00852D94">
        <w:t>provide high</w:t>
      </w:r>
      <w:r>
        <w:t xml:space="preserve"> quality care</w:t>
      </w:r>
      <w:r w:rsidR="00852D94">
        <w:t xml:space="preserve"> to all our residents</w:t>
      </w:r>
      <w:r>
        <w:t xml:space="preserve">, the leadership team of </w:t>
      </w:r>
      <w:r w:rsidRPr="00E66FC8">
        <w:rPr>
          <w:color w:val="C00000"/>
        </w:rPr>
        <w:t xml:space="preserve">[facility name] </w:t>
      </w:r>
      <w:r>
        <w:t>has created an Antibiotic Stewardship Program (ASP)</w:t>
      </w:r>
      <w:r w:rsidR="00852D94">
        <w:t xml:space="preserve">.  This program will </w:t>
      </w:r>
      <w:r>
        <w:t>promote appropriate use of antibiotics</w:t>
      </w:r>
      <w:r w:rsidR="00852D94">
        <w:t xml:space="preserve"> in our facility</w:t>
      </w:r>
      <w:r>
        <w:t xml:space="preserve">.  The overall goal of ASP is to </w:t>
      </w:r>
      <w:r w:rsidR="00997DA2">
        <w:t xml:space="preserve">prevent undesirable outcomes related to antibiotic misuse by </w:t>
      </w:r>
      <w:r>
        <w:t>optimiz</w:t>
      </w:r>
      <w:r w:rsidR="00997DA2">
        <w:t>ing</w:t>
      </w:r>
      <w:r>
        <w:t xml:space="preserve"> the selection</w:t>
      </w:r>
      <w:r w:rsidR="00E66FC8">
        <w:t xml:space="preserve"> of drug</w:t>
      </w:r>
      <w:r>
        <w:t>, dose, route, and duration of therapy</w:t>
      </w:r>
      <w:r w:rsidR="00486628">
        <w:t>.</w:t>
      </w:r>
      <w:r w:rsidR="00997DA2">
        <w:t xml:space="preserve">  Antibiotic use protocols and systems </w:t>
      </w:r>
      <w:r w:rsidR="003A554F">
        <w:t xml:space="preserve">to </w:t>
      </w:r>
      <w:r w:rsidR="00997DA2">
        <w:t xml:space="preserve">monitor antibiotic use will be </w:t>
      </w:r>
      <w:r w:rsidR="00E66FC8">
        <w:t>implemented</w:t>
      </w:r>
      <w:r w:rsidR="00997DA2">
        <w:t xml:space="preserve"> to achieve ASP goals.</w:t>
      </w:r>
      <w:r w:rsidR="00486628">
        <w:t xml:space="preserve">  </w:t>
      </w:r>
    </w:p>
    <w:p w:rsidR="00486628" w:rsidRDefault="00486628" w:rsidP="001D5C99">
      <w:pPr>
        <w:spacing w:after="120" w:line="276" w:lineRule="auto"/>
      </w:pPr>
    </w:p>
    <w:p w:rsidR="00B86754" w:rsidRDefault="00486628" w:rsidP="001D5C99">
      <w:pPr>
        <w:spacing w:after="120" w:line="276" w:lineRule="auto"/>
      </w:pPr>
      <w:r>
        <w:t xml:space="preserve">The ASP will be </w:t>
      </w:r>
      <w:r w:rsidR="00997DA2">
        <w:t xml:space="preserve">a part of the facility’s Infection Prevention and Control Program.  Infection preventionist will play a central role and the key leaders accountable for the program </w:t>
      </w:r>
      <w:r>
        <w:t xml:space="preserve">include </w:t>
      </w:r>
      <w:r w:rsidRPr="00E66FC8">
        <w:rPr>
          <w:color w:val="C00000"/>
        </w:rPr>
        <w:t>[Medical Director, Director of Nursing, Consultant Pharmacist, etc.]</w:t>
      </w:r>
      <w:r>
        <w:t>.  Th</w:t>
      </w:r>
      <w:r w:rsidR="00997DA2">
        <w:t xml:space="preserve">is multidisciplinary team </w:t>
      </w:r>
      <w:r>
        <w:t xml:space="preserve">will regularly review </w:t>
      </w:r>
      <w:r w:rsidR="00B86754">
        <w:t xml:space="preserve">appropriateness of antibiotic </w:t>
      </w:r>
      <w:r w:rsidR="00852D94">
        <w:t>courses</w:t>
      </w:r>
      <w:r w:rsidR="00B86754">
        <w:t xml:space="preserve"> and make recommendations </w:t>
      </w:r>
      <w:r w:rsidR="00FF7438">
        <w:t xml:space="preserve">for adjustment </w:t>
      </w:r>
      <w:r w:rsidR="00852D94">
        <w:t xml:space="preserve">in practice </w:t>
      </w:r>
      <w:r w:rsidR="00B86754">
        <w:t>where necessar</w:t>
      </w:r>
      <w:r w:rsidR="00852D94">
        <w:t>y,</w:t>
      </w:r>
      <w:r w:rsidR="00B86754">
        <w:t xml:space="preserve"> establish new or revise </w:t>
      </w:r>
      <w:r w:rsidR="003A554F">
        <w:t>existing protocols</w:t>
      </w:r>
      <w:r w:rsidR="00B86754">
        <w:t xml:space="preserve"> relevant to appropriate antibiotic prescribing</w:t>
      </w:r>
      <w:r w:rsidR="00852D94">
        <w:t>,</w:t>
      </w:r>
      <w:r w:rsidR="00B86754">
        <w:t xml:space="preserve"> monitor and report </w:t>
      </w:r>
      <w:r w:rsidR="00FF7438">
        <w:t>patte</w:t>
      </w:r>
      <w:r w:rsidR="00B86754">
        <w:t xml:space="preserve">rns of antibiotic </w:t>
      </w:r>
      <w:r w:rsidR="00852D94">
        <w:t xml:space="preserve">use and </w:t>
      </w:r>
      <w:r w:rsidR="00B86754">
        <w:t xml:space="preserve">resistance; and provide education on </w:t>
      </w:r>
      <w:r w:rsidR="00FF7438">
        <w:t>responsible use of antibiotics</w:t>
      </w:r>
      <w:r w:rsidR="00B86754">
        <w:t>.</w:t>
      </w:r>
    </w:p>
    <w:p w:rsidR="00486628" w:rsidRDefault="00B86754" w:rsidP="001D5C99">
      <w:pPr>
        <w:spacing w:after="120" w:line="276" w:lineRule="auto"/>
      </w:pPr>
      <w:r>
        <w:t xml:space="preserve">   </w:t>
      </w:r>
    </w:p>
    <w:p w:rsidR="00486628" w:rsidRDefault="00486628" w:rsidP="001D5C99">
      <w:pPr>
        <w:spacing w:after="120" w:line="276" w:lineRule="auto"/>
      </w:pPr>
      <w:r>
        <w:t xml:space="preserve">The success of this initiative requires </w:t>
      </w:r>
      <w:r w:rsidR="001E0604">
        <w:t>the full p</w:t>
      </w:r>
      <w:r>
        <w:t>articipation and support of those who prescribe, prepare, administer, and receive anti</w:t>
      </w:r>
      <w:r w:rsidR="001E0604">
        <w:t>microbial</w:t>
      </w:r>
      <w:r>
        <w:t xml:space="preserve"> therapy.</w:t>
      </w:r>
      <w:r w:rsidR="00FF7438">
        <w:t xml:space="preserve">  </w:t>
      </w:r>
      <w:r w:rsidR="003A554F">
        <w:t xml:space="preserve">The facility will provide adequate staffing and resources to support the functions and goals of the ASP.  ASP team will engage prescribing providers, staff, residents, </w:t>
      </w:r>
      <w:r w:rsidR="00FF7438">
        <w:t xml:space="preserve">and residents’ families </w:t>
      </w:r>
      <w:r w:rsidR="003A554F">
        <w:t>to ensure that antibiotic use protocols can be implemented smoothly</w:t>
      </w:r>
      <w:r w:rsidR="00FF7438">
        <w:t>.</w:t>
      </w:r>
      <w:r w:rsidR="003A554F">
        <w:t xml:space="preserve">  Facility leadership is confident that with the help of frontline staff, support of prescribing providers, understanding of resident and families, and guidance of ASP team, we will improve quality of care and</w:t>
      </w:r>
      <w:r w:rsidR="001E2139">
        <w:t xml:space="preserve"> </w:t>
      </w:r>
      <w:r w:rsidR="003A554F">
        <w:t>minimize untoward consequences of antibiotic therapy.</w:t>
      </w:r>
      <w:r w:rsidR="00FF7438">
        <w:t xml:space="preserve">   </w:t>
      </w:r>
    </w:p>
    <w:p w:rsidR="00605701" w:rsidRPr="0047281C" w:rsidRDefault="00486628" w:rsidP="001D5C99">
      <w:pPr>
        <w:spacing w:after="120" w:line="276" w:lineRule="auto"/>
      </w:pPr>
      <w:r>
        <w:t xml:space="preserve"> </w:t>
      </w:r>
      <w:bookmarkStart w:id="0" w:name="_GoBack"/>
      <w:bookmarkEnd w:id="0"/>
    </w:p>
    <w:sectPr w:rsidR="00605701" w:rsidRPr="004728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52" w:rsidRDefault="00FA2052" w:rsidP="00FA2052">
      <w:pPr>
        <w:spacing w:after="0" w:line="240" w:lineRule="auto"/>
      </w:pPr>
      <w:r>
        <w:separator/>
      </w:r>
    </w:p>
  </w:endnote>
  <w:endnote w:type="continuationSeparator" w:id="0">
    <w:p w:rsidR="00FA2052" w:rsidRDefault="00FA2052" w:rsidP="00FA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2C" w:rsidRDefault="00965FBD" w:rsidP="005A0A87">
    <w:pPr>
      <w:pStyle w:val="Footer"/>
      <w:tabs>
        <w:tab w:val="clear" w:pos="9360"/>
      </w:tabs>
      <w:ind w:right="-720"/>
      <w:jc w:val="right"/>
    </w:pPr>
    <w:r>
      <w:rPr>
        <w:noProof/>
      </w:rPr>
      <w:drawing>
        <wp:inline distT="0" distB="0" distL="0" distR="0" wp14:anchorId="6429B78A" wp14:editId="2F731A6D">
          <wp:extent cx="1143000" cy="539115"/>
          <wp:effectExtent l="0" t="0" r="0" b="0"/>
          <wp:docPr id="2" name="Picture 2" descr="C:\Users\pchung\AppData\Local\Temp\Temp2_Final Logo Files.zip\Final Logo Files\ASAP\ASAP.png"/>
          <wp:cNvGraphicFramePr/>
          <a:graphic xmlns:a="http://schemas.openxmlformats.org/drawingml/2006/main">
            <a:graphicData uri="http://schemas.openxmlformats.org/drawingml/2006/picture">
              <pic:pic xmlns:pic="http://schemas.openxmlformats.org/drawingml/2006/picture">
                <pic:nvPicPr>
                  <pic:cNvPr id="2" name="Picture 2" descr="C:\Users\pchung\AppData\Local\Temp\Temp2_Final Logo Files.zip\Final Logo Files\ASAP\ASA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391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52" w:rsidRDefault="00FA2052" w:rsidP="00FA2052">
      <w:pPr>
        <w:spacing w:after="0" w:line="240" w:lineRule="auto"/>
      </w:pPr>
      <w:r>
        <w:separator/>
      </w:r>
    </w:p>
  </w:footnote>
  <w:footnote w:type="continuationSeparator" w:id="0">
    <w:p w:rsidR="00FA2052" w:rsidRDefault="00FA2052" w:rsidP="00FA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52" w:rsidRDefault="00FA2052">
    <w:pPr>
      <w:pStyle w:val="Header"/>
    </w:pPr>
    <w:r>
      <w:rPr>
        <w:b/>
      </w:rPr>
      <w:t xml:space="preserve">Leadership Support Statement </w:t>
    </w:r>
    <w:r w:rsidR="003B417A">
      <w:rPr>
        <w:b/>
      </w:rPr>
      <w:t xml:space="preserve">Template </w:t>
    </w:r>
    <w:r>
      <w:rPr>
        <w:b/>
      </w:rPr>
      <w:t xml:space="preserve">for </w:t>
    </w:r>
    <w:r w:rsidR="003B417A">
      <w:rPr>
        <w:b/>
      </w:rPr>
      <w:t>LTCF ASP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zA2NbE0NzczMTBQ0lEKTi0uzszPAykwrAUAfJpw6iwAAAA="/>
  </w:docVars>
  <w:rsids>
    <w:rsidRoot w:val="00BA3863"/>
    <w:rsid w:val="001306DE"/>
    <w:rsid w:val="001D5C99"/>
    <w:rsid w:val="001E0604"/>
    <w:rsid w:val="001E2139"/>
    <w:rsid w:val="003A554F"/>
    <w:rsid w:val="003B417A"/>
    <w:rsid w:val="003D122C"/>
    <w:rsid w:val="0047281C"/>
    <w:rsid w:val="00486628"/>
    <w:rsid w:val="0049695F"/>
    <w:rsid w:val="00575586"/>
    <w:rsid w:val="005A0A87"/>
    <w:rsid w:val="005C13A8"/>
    <w:rsid w:val="00605701"/>
    <w:rsid w:val="00852D94"/>
    <w:rsid w:val="00965FBD"/>
    <w:rsid w:val="00997DA2"/>
    <w:rsid w:val="00A0010F"/>
    <w:rsid w:val="00B86754"/>
    <w:rsid w:val="00BA3863"/>
    <w:rsid w:val="00C712C3"/>
    <w:rsid w:val="00E66FC8"/>
    <w:rsid w:val="00FA2052"/>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7252A72-390F-4843-BEE3-C2DFF766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52"/>
  </w:style>
  <w:style w:type="paragraph" w:styleId="Footer">
    <w:name w:val="footer"/>
    <w:basedOn w:val="Normal"/>
    <w:link w:val="FooterChar"/>
    <w:uiPriority w:val="99"/>
    <w:unhideWhenUsed/>
    <w:rsid w:val="00FA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Philip</dc:creator>
  <cp:keywords/>
  <dc:description/>
  <cp:lastModifiedBy>Chung, Philip</cp:lastModifiedBy>
  <cp:revision>4</cp:revision>
  <cp:lastPrinted>2017-05-12T13:42:00Z</cp:lastPrinted>
  <dcterms:created xsi:type="dcterms:W3CDTF">2017-07-04T16:21:00Z</dcterms:created>
  <dcterms:modified xsi:type="dcterms:W3CDTF">2018-04-23T15:19:00Z</dcterms:modified>
</cp:coreProperties>
</file>